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95" w:rsidRDefault="00A55E95" w:rsidP="00157281">
      <w:pPr>
        <w:spacing w:after="0" w:line="240" w:lineRule="auto"/>
        <w:jc w:val="center"/>
        <w:rPr>
          <w:rFonts w:ascii="Verdana" w:hAnsi="Verdana"/>
          <w:b/>
          <w:sz w:val="28"/>
          <w:szCs w:val="28"/>
        </w:rPr>
      </w:pPr>
    </w:p>
    <w:p w:rsidR="00157281" w:rsidRPr="00157281" w:rsidRDefault="00157281" w:rsidP="00157281">
      <w:pPr>
        <w:spacing w:after="0" w:line="240" w:lineRule="auto"/>
        <w:jc w:val="center"/>
        <w:rPr>
          <w:rFonts w:ascii="Verdana" w:hAnsi="Verdana"/>
          <w:b/>
          <w:sz w:val="28"/>
          <w:szCs w:val="28"/>
        </w:rPr>
      </w:pPr>
      <w:r w:rsidRPr="00157281">
        <w:rPr>
          <w:rFonts w:ascii="Verdana" w:hAnsi="Verdana"/>
          <w:b/>
          <w:sz w:val="28"/>
          <w:szCs w:val="28"/>
        </w:rPr>
        <w:t>Výzva k podání nabídky</w:t>
      </w:r>
    </w:p>
    <w:p w:rsidR="00157281" w:rsidRPr="00157281" w:rsidRDefault="00157281" w:rsidP="00157281">
      <w:pPr>
        <w:spacing w:after="0" w:line="240" w:lineRule="auto"/>
        <w:rPr>
          <w:rFonts w:ascii="Verdana" w:hAnsi="Verdana"/>
        </w:rPr>
      </w:pPr>
    </w:p>
    <w:p w:rsidR="00157281" w:rsidRPr="00A55E95" w:rsidRDefault="00157281" w:rsidP="00157281">
      <w:pPr>
        <w:spacing w:after="0" w:line="240" w:lineRule="auto"/>
        <w:jc w:val="center"/>
        <w:rPr>
          <w:rFonts w:ascii="Verdana" w:hAnsi="Verdana"/>
          <w:sz w:val="20"/>
          <w:szCs w:val="20"/>
        </w:rPr>
      </w:pPr>
      <w:r w:rsidRPr="00A55E95">
        <w:rPr>
          <w:rFonts w:ascii="Verdana" w:hAnsi="Verdana"/>
          <w:sz w:val="20"/>
          <w:szCs w:val="20"/>
        </w:rPr>
        <w:t>(dále jen „zadavatel“) v souladu s ust. § 27 zákona č. 134/2016 Sb., o veřejných zakázkách, ve znění pozdějších předpisů (dále jen „zákon“)</w:t>
      </w:r>
    </w:p>
    <w:p w:rsidR="00157281" w:rsidRPr="00A55E95" w:rsidRDefault="00157281" w:rsidP="00157281">
      <w:pPr>
        <w:spacing w:after="0" w:line="240" w:lineRule="auto"/>
        <w:jc w:val="center"/>
        <w:rPr>
          <w:rFonts w:ascii="Verdana" w:hAnsi="Verdana"/>
          <w:sz w:val="20"/>
          <w:szCs w:val="20"/>
        </w:rPr>
      </w:pPr>
    </w:p>
    <w:p w:rsidR="00157281" w:rsidRPr="00A55E95" w:rsidRDefault="00157281" w:rsidP="00157281">
      <w:pPr>
        <w:spacing w:after="0" w:line="240" w:lineRule="auto"/>
        <w:jc w:val="center"/>
        <w:rPr>
          <w:rFonts w:ascii="Verdana" w:hAnsi="Verdana"/>
          <w:sz w:val="20"/>
          <w:szCs w:val="20"/>
        </w:rPr>
      </w:pPr>
      <w:r w:rsidRPr="00A55E95">
        <w:rPr>
          <w:rFonts w:ascii="Verdana" w:hAnsi="Verdana"/>
          <w:sz w:val="20"/>
          <w:szCs w:val="20"/>
        </w:rPr>
        <w:t>tímto vyzývá k předložení nabídky na níže uvedenou veřejnou zakázku:</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jc w:val="center"/>
        <w:rPr>
          <w:rFonts w:ascii="Verdana" w:hAnsi="Verdana"/>
          <w:b/>
          <w:sz w:val="28"/>
          <w:szCs w:val="28"/>
        </w:rPr>
      </w:pPr>
      <w:r w:rsidRPr="00157281">
        <w:rPr>
          <w:rFonts w:ascii="Verdana" w:hAnsi="Verdana"/>
          <w:b/>
          <w:sz w:val="28"/>
          <w:szCs w:val="28"/>
        </w:rPr>
        <w:t>Nákup dopravní</w:t>
      </w:r>
      <w:r w:rsidR="00A55E95">
        <w:rPr>
          <w:rFonts w:ascii="Verdana" w:hAnsi="Verdana"/>
          <w:b/>
          <w:sz w:val="28"/>
          <w:szCs w:val="28"/>
        </w:rPr>
        <w:t>ho automobilu DA – L1Z pro JSDH</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8E735C" w:rsidRPr="008E735C" w:rsidRDefault="00157281" w:rsidP="008E735C">
      <w:pPr>
        <w:spacing w:after="0" w:line="240" w:lineRule="auto"/>
        <w:rPr>
          <w:rFonts w:ascii="Verdana" w:hAnsi="Verdana"/>
          <w:sz w:val="20"/>
          <w:szCs w:val="20"/>
        </w:rPr>
      </w:pPr>
      <w:r w:rsidRPr="00157281">
        <w:rPr>
          <w:rFonts w:ascii="Verdana" w:hAnsi="Verdana"/>
        </w:rPr>
        <w:t>Zadavatel</w:t>
      </w:r>
      <w:r w:rsidR="008E735C">
        <w:rPr>
          <w:rFonts w:ascii="Verdana" w:hAnsi="Verdana"/>
        </w:rPr>
        <w:t>:</w:t>
      </w:r>
      <w:r w:rsidR="008E735C">
        <w:rPr>
          <w:rFonts w:ascii="Verdana" w:hAnsi="Verdana"/>
        </w:rPr>
        <w:tab/>
      </w:r>
      <w:r w:rsidR="008E735C">
        <w:rPr>
          <w:rFonts w:ascii="Verdana" w:hAnsi="Verdana"/>
        </w:rPr>
        <w:tab/>
      </w:r>
      <w:r w:rsidR="008E735C">
        <w:rPr>
          <w:rFonts w:ascii="Verdana" w:hAnsi="Verdana"/>
        </w:rPr>
        <w:tab/>
      </w:r>
      <w:r w:rsidR="0087374B">
        <w:rPr>
          <w:rFonts w:ascii="Verdana" w:hAnsi="Verdana"/>
          <w:sz w:val="20"/>
          <w:szCs w:val="20"/>
        </w:rPr>
        <w:t>Obec Budeč</w:t>
      </w:r>
    </w:p>
    <w:p w:rsidR="00157281" w:rsidRPr="00157281" w:rsidRDefault="00157281" w:rsidP="008E735C">
      <w:pPr>
        <w:spacing w:after="0" w:line="276" w:lineRule="auto"/>
        <w:rPr>
          <w:rFonts w:ascii="Verdana" w:hAnsi="Verdana"/>
        </w:rPr>
      </w:pPr>
      <w:r w:rsidRPr="00157281">
        <w:rPr>
          <w:rFonts w:ascii="Verdana" w:hAnsi="Verdana"/>
        </w:rPr>
        <w:t>Název:</w:t>
      </w:r>
      <w:r w:rsidRPr="00157281">
        <w:rPr>
          <w:rFonts w:ascii="Verdana" w:hAnsi="Verdana"/>
        </w:rPr>
        <w:tab/>
      </w:r>
      <w:r w:rsidR="008E735C">
        <w:rPr>
          <w:rFonts w:ascii="Verdana" w:hAnsi="Verdana"/>
        </w:rPr>
        <w:tab/>
      </w:r>
      <w:r w:rsidR="008E735C">
        <w:rPr>
          <w:rFonts w:ascii="Verdana" w:hAnsi="Verdana"/>
        </w:rPr>
        <w:tab/>
      </w:r>
      <w:r w:rsidR="0087374B">
        <w:rPr>
          <w:rFonts w:ascii="Verdana" w:hAnsi="Verdana"/>
          <w:sz w:val="20"/>
          <w:szCs w:val="20"/>
        </w:rPr>
        <w:t>Obec</w:t>
      </w:r>
    </w:p>
    <w:p w:rsidR="00157281" w:rsidRPr="00157281" w:rsidRDefault="00157281" w:rsidP="008E735C">
      <w:pPr>
        <w:spacing w:after="0" w:line="276" w:lineRule="auto"/>
        <w:rPr>
          <w:rFonts w:ascii="Verdana" w:hAnsi="Verdana"/>
        </w:rPr>
      </w:pPr>
      <w:r w:rsidRPr="00157281">
        <w:rPr>
          <w:rFonts w:ascii="Verdana" w:hAnsi="Verdana"/>
        </w:rPr>
        <w:t>Sídlo:</w:t>
      </w:r>
      <w:r w:rsidRPr="00157281">
        <w:rPr>
          <w:rFonts w:ascii="Verdana" w:hAnsi="Verdana"/>
        </w:rPr>
        <w:tab/>
      </w:r>
      <w:r w:rsidRPr="00157281">
        <w:rPr>
          <w:rFonts w:ascii="Verdana" w:hAnsi="Verdana"/>
        </w:rPr>
        <w:tab/>
      </w:r>
      <w:r w:rsidRPr="00157281">
        <w:rPr>
          <w:rFonts w:ascii="Verdana" w:hAnsi="Verdana"/>
        </w:rPr>
        <w:tab/>
      </w:r>
      <w:r w:rsidR="008E735C">
        <w:rPr>
          <w:rFonts w:ascii="Verdana" w:hAnsi="Verdana"/>
        </w:rPr>
        <w:tab/>
      </w:r>
      <w:r w:rsidR="0087374B">
        <w:rPr>
          <w:rFonts w:ascii="Verdana" w:hAnsi="Verdana"/>
          <w:sz w:val="20"/>
          <w:szCs w:val="20"/>
        </w:rPr>
        <w:t>Budeč 70</w:t>
      </w:r>
    </w:p>
    <w:p w:rsidR="00157281" w:rsidRPr="00157281" w:rsidRDefault="008E735C" w:rsidP="008E735C">
      <w:pPr>
        <w:spacing w:after="0" w:line="276" w:lineRule="auto"/>
        <w:rPr>
          <w:rFonts w:ascii="Verdana" w:hAnsi="Verdana"/>
        </w:rPr>
      </w:pPr>
      <w:r>
        <w:rPr>
          <w:rFonts w:ascii="Verdana" w:hAnsi="Verdana"/>
        </w:rPr>
        <w:t>Zastoupen</w:t>
      </w:r>
      <w:r w:rsidR="00157281" w:rsidRPr="00157281">
        <w:rPr>
          <w:rFonts w:ascii="Verdana" w:hAnsi="Verdana"/>
        </w:rPr>
        <w:t>:</w:t>
      </w:r>
      <w:r>
        <w:rPr>
          <w:rFonts w:ascii="Verdana" w:hAnsi="Verdana"/>
        </w:rPr>
        <w:tab/>
      </w:r>
      <w:r>
        <w:rPr>
          <w:rFonts w:ascii="Verdana" w:hAnsi="Verdana"/>
        </w:rPr>
        <w:tab/>
      </w:r>
      <w:r>
        <w:rPr>
          <w:rFonts w:ascii="Verdana" w:hAnsi="Verdana"/>
        </w:rPr>
        <w:tab/>
      </w:r>
      <w:r w:rsidR="0087374B">
        <w:rPr>
          <w:rFonts w:ascii="Verdana" w:hAnsi="Verdana"/>
          <w:sz w:val="20"/>
          <w:szCs w:val="20"/>
        </w:rPr>
        <w:t>Pavel Polák - starosta</w:t>
      </w:r>
      <w:r w:rsidR="00157281" w:rsidRPr="00157281">
        <w:rPr>
          <w:rFonts w:ascii="Verdana" w:hAnsi="Verdana"/>
        </w:rPr>
        <w:tab/>
      </w:r>
    </w:p>
    <w:p w:rsidR="00157281" w:rsidRPr="00157281" w:rsidRDefault="00157281" w:rsidP="008E735C">
      <w:pPr>
        <w:spacing w:after="0" w:line="276" w:lineRule="auto"/>
        <w:rPr>
          <w:rFonts w:ascii="Verdana" w:hAnsi="Verdana"/>
        </w:rPr>
      </w:pPr>
      <w:r w:rsidRPr="00157281">
        <w:rPr>
          <w:rFonts w:ascii="Verdana" w:hAnsi="Verdana"/>
        </w:rPr>
        <w:t>IČ:</w:t>
      </w:r>
      <w:r w:rsidR="008E735C">
        <w:rPr>
          <w:rFonts w:ascii="Verdana" w:hAnsi="Verdana"/>
        </w:rPr>
        <w:tab/>
      </w:r>
      <w:r w:rsidR="008E735C">
        <w:rPr>
          <w:rFonts w:ascii="Verdana" w:hAnsi="Verdana"/>
        </w:rPr>
        <w:tab/>
      </w:r>
      <w:r w:rsidR="008E735C">
        <w:rPr>
          <w:rFonts w:ascii="Verdana" w:hAnsi="Verdana"/>
        </w:rPr>
        <w:tab/>
      </w:r>
      <w:r w:rsidR="008E735C">
        <w:rPr>
          <w:rFonts w:ascii="Verdana" w:hAnsi="Verdana"/>
        </w:rPr>
        <w:tab/>
      </w:r>
      <w:r w:rsidR="0087374B">
        <w:rPr>
          <w:rFonts w:ascii="Verdana" w:hAnsi="Verdana"/>
          <w:sz w:val="20"/>
          <w:szCs w:val="20"/>
        </w:rPr>
        <w:t>00246379</w:t>
      </w:r>
      <w:r w:rsidRPr="00157281">
        <w:rPr>
          <w:rFonts w:ascii="Verdana" w:hAnsi="Verdana"/>
        </w:rPr>
        <w:tab/>
      </w:r>
      <w:r w:rsidRPr="00157281">
        <w:rPr>
          <w:rFonts w:ascii="Verdana" w:hAnsi="Verdana"/>
        </w:rPr>
        <w:tab/>
      </w:r>
    </w:p>
    <w:p w:rsidR="00157281" w:rsidRPr="00157281" w:rsidRDefault="00157281" w:rsidP="008E735C">
      <w:pPr>
        <w:spacing w:after="0" w:line="276" w:lineRule="auto"/>
        <w:rPr>
          <w:rFonts w:ascii="Verdana" w:hAnsi="Verdana"/>
        </w:rPr>
      </w:pPr>
      <w:r w:rsidRPr="00157281">
        <w:rPr>
          <w:rFonts w:ascii="Verdana" w:hAnsi="Verdana"/>
        </w:rPr>
        <w:t>Bankovní spojení:</w:t>
      </w:r>
      <w:r w:rsidR="008E735C">
        <w:rPr>
          <w:rFonts w:ascii="Verdana" w:hAnsi="Verdana"/>
        </w:rPr>
        <w:tab/>
      </w:r>
      <w:r w:rsidR="008E735C">
        <w:rPr>
          <w:rFonts w:ascii="Verdana" w:hAnsi="Verdana"/>
        </w:rPr>
        <w:tab/>
      </w:r>
      <w:r w:rsidR="0087374B">
        <w:rPr>
          <w:rFonts w:ascii="Verdana" w:hAnsi="Verdana"/>
          <w:sz w:val="20"/>
          <w:szCs w:val="20"/>
        </w:rPr>
        <w:t>0800</w:t>
      </w:r>
    </w:p>
    <w:p w:rsidR="00157281" w:rsidRPr="00157281" w:rsidRDefault="00157281" w:rsidP="008E735C">
      <w:pPr>
        <w:spacing w:after="0" w:line="276" w:lineRule="auto"/>
        <w:rPr>
          <w:rFonts w:ascii="Verdana" w:hAnsi="Verdana"/>
        </w:rPr>
      </w:pPr>
      <w:r w:rsidRPr="00157281">
        <w:rPr>
          <w:rFonts w:ascii="Verdana" w:hAnsi="Verdana"/>
        </w:rPr>
        <w:t>Číslo účtu:</w:t>
      </w:r>
      <w:r w:rsidRPr="00157281">
        <w:rPr>
          <w:rFonts w:ascii="Verdana" w:hAnsi="Verdana"/>
        </w:rPr>
        <w:tab/>
      </w:r>
      <w:r w:rsidR="008E735C">
        <w:rPr>
          <w:rFonts w:ascii="Verdana" w:hAnsi="Verdana"/>
        </w:rPr>
        <w:tab/>
      </w:r>
      <w:r w:rsidR="008E735C">
        <w:rPr>
          <w:rFonts w:ascii="Verdana" w:hAnsi="Verdana"/>
        </w:rPr>
        <w:tab/>
      </w:r>
      <w:r w:rsidR="0087374B">
        <w:rPr>
          <w:rFonts w:ascii="Verdana" w:hAnsi="Verdana"/>
          <w:sz w:val="20"/>
          <w:szCs w:val="20"/>
        </w:rPr>
        <w:t>603136329</w:t>
      </w:r>
      <w:r w:rsidRPr="00157281">
        <w:rPr>
          <w:rFonts w:ascii="Verdana" w:hAnsi="Verdana"/>
        </w:rPr>
        <w:tab/>
      </w:r>
    </w:p>
    <w:p w:rsidR="00157281" w:rsidRPr="00157281" w:rsidRDefault="008E735C" w:rsidP="008E735C">
      <w:pPr>
        <w:spacing w:after="0" w:line="276" w:lineRule="auto"/>
        <w:rPr>
          <w:rFonts w:ascii="Verdana" w:hAnsi="Verdana"/>
        </w:rPr>
      </w:pPr>
      <w:r>
        <w:rPr>
          <w:rFonts w:ascii="Verdana" w:hAnsi="Verdana"/>
        </w:rPr>
        <w:t>Osoba oprávněná jednat</w:t>
      </w:r>
      <w:r w:rsidR="00157281" w:rsidRPr="00157281">
        <w:rPr>
          <w:rFonts w:ascii="Verdana" w:hAnsi="Verdana"/>
        </w:rPr>
        <w:t xml:space="preserve"> ve věci zadávacího řízení a tech. záležitostech:</w:t>
      </w:r>
      <w:r w:rsidR="00157281" w:rsidRPr="00157281">
        <w:rPr>
          <w:rFonts w:ascii="Verdana" w:hAnsi="Verdana"/>
        </w:rPr>
        <w:tab/>
      </w:r>
    </w:p>
    <w:p w:rsidR="00157281" w:rsidRDefault="0087374B" w:rsidP="00157281">
      <w:pPr>
        <w:spacing w:after="0" w:line="240" w:lineRule="auto"/>
        <w:rPr>
          <w:rFonts w:ascii="Verdana" w:hAnsi="Verdana"/>
          <w:sz w:val="20"/>
          <w:szCs w:val="20"/>
        </w:rPr>
      </w:pPr>
      <w:r>
        <w:rPr>
          <w:rFonts w:ascii="Verdana" w:hAnsi="Verdana"/>
          <w:sz w:val="20"/>
          <w:szCs w:val="20"/>
        </w:rPr>
        <w:t>Pavel Polák</w:t>
      </w:r>
    </w:p>
    <w:p w:rsidR="008E735C" w:rsidRDefault="008E735C" w:rsidP="00157281">
      <w:pPr>
        <w:spacing w:after="0" w:line="240" w:lineRule="auto"/>
        <w:rPr>
          <w:rFonts w:ascii="Verdana" w:hAnsi="Verdana"/>
        </w:rPr>
      </w:pPr>
    </w:p>
    <w:p w:rsidR="00A55E95" w:rsidRPr="00157281" w:rsidRDefault="00A55E95"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Obecná ustanovení</w:t>
      </w:r>
    </w:p>
    <w:p w:rsidR="00157281" w:rsidRPr="00157281" w:rsidRDefault="00157281" w:rsidP="00157281">
      <w:pPr>
        <w:spacing w:after="0" w:line="240" w:lineRule="auto"/>
        <w:jc w:val="both"/>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Zaslání, případně zveřejnění této výzvy je zahájením řízení směřujícího k výběru dodavatele pro plnění veřejné zakázky malého rozsahu určené podle ustanovení § 27 zákona č. 134/2016 Sb., o zadávání veřejných zakázek, v aktuálním znění (dále jen „zákon“ nebo „ZVZ“). </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Toto řízení není, v souladu s ustanovením § 31 zákona, zadávacím řízením ve smyslu zákona.</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Pokud zadavatel v této výzvě odkazuje na ustanovení zákona upravující zadávací řízení, jedná se o použití pouze uvedených ustanovení. Při výkladu pojmů užitých při tomto řízení se použije výkladu pojmů zákona. Toto řízení nezakládá žádné právo na uzavření smlouvy a může být bez udání důvodu zrušeno.</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Předmět zakázky</w:t>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Předmětem zakázky je dodávka 1 ks nového vozidla schváleného dle zákona č. 56/2001 Sb., o provozu na pozemních komunikacích, splňuje požadavky stanovené vyhláškou č. 35/2007 Sb., o technických podmínkách požární techniky, ve znění vyhlášky č. 53/2010 Sb., dale stanovené vyhláškou č. 247/2001 Sb., o organizaci a činnosti jednotek požární ochrany ve znění pozdějších předpisů.</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Předmět plnění musí splňovat požadavky vyplývající z technické specifikace, tj. zadavatel požaduje, aby dodavatel nabídl automobil s parametry uvedenými v příloze č. 3 výzvy.</w:t>
      </w:r>
    </w:p>
    <w:p w:rsidR="00157281" w:rsidRDefault="00157281" w:rsidP="00157281">
      <w:pPr>
        <w:spacing w:after="0" w:line="240" w:lineRule="auto"/>
        <w:rPr>
          <w:rFonts w:ascii="Verdana" w:hAnsi="Verdana"/>
        </w:rPr>
      </w:pPr>
    </w:p>
    <w:p w:rsid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Místo plnění zakázky</w:t>
      </w:r>
      <w:r w:rsidRPr="00157281">
        <w:rPr>
          <w:rFonts w:ascii="Verdana" w:hAnsi="Verdana"/>
          <w:b/>
        </w:rPr>
        <w:tab/>
      </w:r>
    </w:p>
    <w:p w:rsidR="008E735C" w:rsidRDefault="008E735C" w:rsidP="00157281">
      <w:pPr>
        <w:spacing w:after="0" w:line="240" w:lineRule="auto"/>
        <w:rPr>
          <w:rFonts w:ascii="Verdana" w:hAnsi="Verdana"/>
        </w:rPr>
      </w:pPr>
    </w:p>
    <w:p w:rsidR="00157281" w:rsidRPr="008E735C" w:rsidRDefault="0087374B" w:rsidP="00157281">
      <w:pPr>
        <w:spacing w:after="0" w:line="240" w:lineRule="auto"/>
        <w:rPr>
          <w:rFonts w:ascii="Verdana" w:hAnsi="Verdana"/>
          <w:sz w:val="20"/>
          <w:szCs w:val="20"/>
        </w:rPr>
      </w:pPr>
      <w:r>
        <w:rPr>
          <w:rFonts w:ascii="Verdana" w:hAnsi="Verdana"/>
          <w:sz w:val="20"/>
          <w:szCs w:val="20"/>
        </w:rPr>
        <w:t>Budeč</w:t>
      </w: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Doba plnění zakázky</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rPr>
          <w:rFonts w:ascii="Verdana" w:hAnsi="Verdana"/>
          <w:sz w:val="20"/>
          <w:szCs w:val="20"/>
        </w:rPr>
      </w:pPr>
      <w:r w:rsidRPr="008E735C">
        <w:rPr>
          <w:rFonts w:ascii="Verdana" w:hAnsi="Verdana"/>
          <w:sz w:val="20"/>
          <w:szCs w:val="20"/>
        </w:rPr>
        <w:t xml:space="preserve">Předpokládaný termín dodání:  </w:t>
      </w:r>
      <w:r w:rsidR="0087374B">
        <w:rPr>
          <w:rFonts w:ascii="Verdana" w:hAnsi="Verdana"/>
          <w:sz w:val="20"/>
          <w:szCs w:val="20"/>
        </w:rPr>
        <w:t>31.12.2019</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Lhůta a místo pro podání nabídky</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Místem podání nabídek je sídlo zadavatele na adrese:</w:t>
      </w:r>
      <w:r w:rsidR="008E735C">
        <w:rPr>
          <w:rFonts w:ascii="Verdana" w:hAnsi="Verdana"/>
          <w:sz w:val="20"/>
          <w:szCs w:val="20"/>
        </w:rPr>
        <w:tab/>
      </w:r>
      <w:r w:rsidR="0087374B">
        <w:rPr>
          <w:rFonts w:ascii="Verdana" w:hAnsi="Verdana"/>
          <w:sz w:val="20"/>
          <w:szCs w:val="20"/>
        </w:rPr>
        <w:t>Budeč 70</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Nabídky musí být doručeny zadavateli nejpozději:</w:t>
      </w:r>
      <w:r w:rsidR="008E735C">
        <w:rPr>
          <w:rFonts w:ascii="Verdana" w:hAnsi="Verdana"/>
          <w:sz w:val="20"/>
          <w:szCs w:val="20"/>
        </w:rPr>
        <w:tab/>
      </w:r>
      <w:r w:rsidR="0087374B">
        <w:rPr>
          <w:rFonts w:ascii="Verdana" w:hAnsi="Verdana"/>
          <w:sz w:val="20"/>
          <w:szCs w:val="20"/>
        </w:rPr>
        <w:t>10.6.2019 do 14.00 hod.</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Za doručení na místo určení ve lhůtě pro podání nabídek zcela odpovídá uchazeč. Pozdě doručené nabídky nebudou do hodnocení převzaty. Pozdě doručenou nabídkou se rozumí nabídka, která nebyla ve stanovené lhůtě pro podání nabídek na místě k dispozici. Zadavatel neuznává zdržení zaviněné poštou, kurýrní službou, či jiným přepravcem nabídky. Nabídky, které budou doručeny po skončení lhůty pro podání nabídek, nebudou hodnoceny.</w:t>
      </w:r>
    </w:p>
    <w:p w:rsidR="00157281" w:rsidRDefault="00157281" w:rsidP="00157281">
      <w:pPr>
        <w:spacing w:after="0" w:line="240" w:lineRule="auto"/>
        <w:rPr>
          <w:rFonts w:ascii="Verdana" w:hAnsi="Verdana"/>
        </w:rPr>
      </w:pPr>
    </w:p>
    <w:p w:rsid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Požadavky na prokázání kvalifikace</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Uchazeč prokáže kvalifikaci splněním základní způsobilosti (§ 74 zákona) a profesní způsobilosti (§ 77 zákona). </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K prokázání základní způsobilosti dle ust. § 74 zákona doloží uchazeč čestné prohlášení (příloha č. 2 zadávací dokumentace)</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 xml:space="preserve">K prokázání profesní způsobilosti dle ust. § 77 odst. 1 a 2 zákona doloží uchazeč kopie: </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výpisu z obchodního rejstříku, pokud je v něm uchazeč zapsán, či výpisu z jiné obdobné evidence, pokud je v ní uchazeč zapsán;</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dokladu o oprávnění k podnikání, zejména doklad prokazující příslušné živnostenské oprávnění či licenci s předmětem podnikání bezprostředně souvisejícím s předmětem zakázky.</w:t>
      </w:r>
      <w:r w:rsidRPr="008E735C">
        <w:rPr>
          <w:rFonts w:ascii="Verdana" w:hAnsi="Verdana"/>
          <w:sz w:val="20"/>
          <w:szCs w:val="20"/>
        </w:rPr>
        <w:tab/>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Doklady prokazující splnění kvalifikace nesmí být starší 90 dnů.</w:t>
      </w:r>
      <w:r w:rsidRPr="008E735C">
        <w:rPr>
          <w:rFonts w:ascii="Verdana" w:hAnsi="Verdana"/>
          <w:sz w:val="20"/>
          <w:szCs w:val="20"/>
        </w:rPr>
        <w:tab/>
      </w:r>
    </w:p>
    <w:p w:rsidR="00157281" w:rsidRDefault="00157281" w:rsidP="00157281">
      <w:pPr>
        <w:spacing w:after="0" w:line="240" w:lineRule="auto"/>
        <w:rPr>
          <w:rFonts w:ascii="Verdana" w:hAnsi="Verdana"/>
        </w:rPr>
      </w:pPr>
    </w:p>
    <w:p w:rsid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Požadavky na prokázání technických podmínek</w:t>
      </w:r>
    </w:p>
    <w:p w:rsidR="00157281" w:rsidRPr="00157281" w:rsidRDefault="00157281" w:rsidP="00157281">
      <w:pPr>
        <w:pStyle w:val="Odstavecseseznamem"/>
        <w:spacing w:after="0" w:line="240" w:lineRule="auto"/>
        <w:rPr>
          <w:rFonts w:ascii="Verdana" w:hAnsi="Verdana"/>
          <w:b/>
        </w:rPr>
      </w:pPr>
    </w:p>
    <w:p w:rsidR="00157281"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Všechny položky požárního příslušenství a všechna zařízení použita pro montáž do DA splňují obecně stanovené bezpečnostní předpisy a jsou doložena návodem a příslušným dokladem (homologace - TÚPO, certifikát, prohlášení o shodě apod.). </w:t>
      </w:r>
    </w:p>
    <w:p w:rsidR="000134F9" w:rsidRDefault="000134F9" w:rsidP="008E735C">
      <w:pPr>
        <w:spacing w:after="120" w:line="276" w:lineRule="auto"/>
        <w:jc w:val="both"/>
        <w:rPr>
          <w:rFonts w:ascii="Verdana" w:hAnsi="Verdana"/>
          <w:sz w:val="20"/>
          <w:szCs w:val="20"/>
        </w:rPr>
      </w:pPr>
    </w:p>
    <w:p w:rsidR="000134F9" w:rsidRDefault="000134F9" w:rsidP="008E735C">
      <w:pPr>
        <w:spacing w:after="120" w:line="276" w:lineRule="auto"/>
        <w:jc w:val="both"/>
        <w:rPr>
          <w:rFonts w:ascii="Verdana" w:hAnsi="Verdana"/>
          <w:sz w:val="20"/>
          <w:szCs w:val="20"/>
        </w:rPr>
      </w:pPr>
    </w:p>
    <w:p w:rsidR="000134F9" w:rsidRPr="008E735C" w:rsidRDefault="000134F9" w:rsidP="008E735C">
      <w:pPr>
        <w:spacing w:after="120" w:line="276" w:lineRule="auto"/>
        <w:jc w:val="both"/>
        <w:rPr>
          <w:rFonts w:ascii="Verdana" w:hAnsi="Verdana"/>
          <w:sz w:val="20"/>
          <w:szCs w:val="20"/>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Hodnocení nabídek</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Default="00157281" w:rsidP="00157281">
      <w:pPr>
        <w:spacing w:after="0" w:line="240" w:lineRule="auto"/>
        <w:rPr>
          <w:rFonts w:ascii="Verdana" w:hAnsi="Verdana"/>
          <w:sz w:val="20"/>
          <w:szCs w:val="20"/>
        </w:rPr>
      </w:pPr>
      <w:r w:rsidRPr="008E735C">
        <w:rPr>
          <w:rFonts w:ascii="Verdana" w:hAnsi="Verdana"/>
          <w:sz w:val="20"/>
          <w:szCs w:val="20"/>
        </w:rPr>
        <w:t>nejnižší nabídková cena</w:t>
      </w:r>
    </w:p>
    <w:p w:rsidR="00A55E95" w:rsidRDefault="00A55E95" w:rsidP="00157281">
      <w:pPr>
        <w:spacing w:after="0" w:line="240" w:lineRule="auto"/>
        <w:rPr>
          <w:rFonts w:ascii="Verdana" w:hAnsi="Verdana"/>
          <w:sz w:val="20"/>
          <w:szCs w:val="20"/>
        </w:rPr>
      </w:pPr>
    </w:p>
    <w:p w:rsidR="00A55E95" w:rsidRDefault="00A55E95" w:rsidP="00157281">
      <w:pPr>
        <w:spacing w:after="0" w:line="240" w:lineRule="auto"/>
        <w:rPr>
          <w:rFonts w:ascii="Verdana" w:hAnsi="Verdana"/>
          <w:sz w:val="20"/>
          <w:szCs w:val="20"/>
        </w:rPr>
      </w:pPr>
    </w:p>
    <w:p w:rsidR="00A55E95" w:rsidRPr="008E735C" w:rsidRDefault="00A55E95" w:rsidP="00157281">
      <w:pPr>
        <w:spacing w:after="0" w:line="240" w:lineRule="auto"/>
        <w:rPr>
          <w:rFonts w:ascii="Verdana" w:hAnsi="Verdana"/>
          <w:sz w:val="20"/>
          <w:szCs w:val="20"/>
        </w:rPr>
      </w:pPr>
    </w:p>
    <w:p w:rsidR="00157281" w:rsidRPr="00157281" w:rsidRDefault="00157281" w:rsidP="00157281">
      <w:pPr>
        <w:pStyle w:val="Odstavecseseznamem"/>
        <w:numPr>
          <w:ilvl w:val="0"/>
          <w:numId w:val="1"/>
        </w:numPr>
        <w:spacing w:after="0" w:line="240" w:lineRule="auto"/>
        <w:rPr>
          <w:rFonts w:ascii="Verdana" w:hAnsi="Verdana"/>
        </w:rPr>
      </w:pPr>
      <w:r w:rsidRPr="00157281">
        <w:rPr>
          <w:rFonts w:ascii="Verdana" w:hAnsi="Verdana"/>
          <w:b/>
        </w:rPr>
        <w:t>Obsah a zpracování nabídek</w:t>
      </w:r>
      <w:r w:rsidRPr="00157281">
        <w:rPr>
          <w:rFonts w:ascii="Verdana" w:hAnsi="Verdana"/>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0" w:line="276" w:lineRule="auto"/>
        <w:jc w:val="both"/>
        <w:rPr>
          <w:rFonts w:ascii="Verdana" w:hAnsi="Verdana"/>
          <w:sz w:val="20"/>
          <w:szCs w:val="20"/>
        </w:rPr>
      </w:pPr>
      <w:r w:rsidRPr="008E735C">
        <w:rPr>
          <w:rFonts w:ascii="Verdana" w:hAnsi="Verdana"/>
          <w:sz w:val="20"/>
          <w:szCs w:val="20"/>
        </w:rPr>
        <w:t>Uchazeč ve své nabídce uvede:</w:t>
      </w:r>
    </w:p>
    <w:p w:rsidR="00157281" w:rsidRPr="008E735C" w:rsidRDefault="00157281" w:rsidP="008E735C">
      <w:pPr>
        <w:spacing w:after="0" w:line="276" w:lineRule="auto"/>
        <w:jc w:val="both"/>
        <w:rPr>
          <w:rFonts w:ascii="Verdana" w:hAnsi="Verdana"/>
          <w:sz w:val="20"/>
          <w:szCs w:val="20"/>
        </w:rPr>
      </w:pPr>
      <w:r w:rsidRPr="008E735C">
        <w:rPr>
          <w:rFonts w:ascii="Verdana" w:hAnsi="Verdana"/>
          <w:sz w:val="20"/>
          <w:szCs w:val="20"/>
        </w:rPr>
        <w:t>a)</w:t>
      </w:r>
      <w:r w:rsidRPr="008E735C">
        <w:rPr>
          <w:rFonts w:ascii="Verdana" w:hAnsi="Verdana"/>
          <w:sz w:val="20"/>
          <w:szCs w:val="20"/>
        </w:rPr>
        <w:tab/>
        <w:t>krycí list nabídky (příloha č.1), ve kterém bude uvedeno:</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identifikační údaje dodavatele (tj. obchodní jméno nebo jméno a příjmení uchazeče, právní forma, identifikační číslo a daňové identifikační číslo, sídlo nebo adresa, jméno osoby nebo osob oprávněných jednat jménem či za uchazeče v souladu s obecně závaznými právními předpisy),</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předmět nabídky,</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bankovní spojení a číslo účtu, které bude v souladu se zveřejněným číslem účtu správcem daně pro účely DPH dle § 98 písm. d) zákona o DPH,</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kontakt pro telefonickou a e-mailovou komunikaci mezi zadavatelem a uchazečem,</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nabídková cena v Kč bez DPH, sazba DPH a cena včetně DPH,</w:t>
      </w:r>
    </w:p>
    <w:p w:rsidR="00157281" w:rsidRPr="008E735C" w:rsidRDefault="00157281" w:rsidP="008E735C">
      <w:pPr>
        <w:spacing w:after="0" w:line="276" w:lineRule="auto"/>
        <w:ind w:left="709" w:hanging="709"/>
        <w:jc w:val="both"/>
        <w:rPr>
          <w:rFonts w:ascii="Verdana" w:hAnsi="Verdana"/>
          <w:sz w:val="20"/>
          <w:szCs w:val="20"/>
        </w:rPr>
      </w:pPr>
      <w:r w:rsidRPr="008E735C">
        <w:rPr>
          <w:rFonts w:ascii="Verdana" w:hAnsi="Verdana"/>
          <w:sz w:val="20"/>
          <w:szCs w:val="20"/>
        </w:rPr>
        <w:t>b)</w:t>
      </w:r>
      <w:r w:rsidRPr="008E735C">
        <w:rPr>
          <w:rFonts w:ascii="Verdana" w:hAnsi="Verdana"/>
          <w:sz w:val="20"/>
          <w:szCs w:val="20"/>
        </w:rPr>
        <w:tab/>
        <w:t>podepsané čestné prohlášení prokazující splnění základní způsobilosti ( příloha č.2),</w:t>
      </w:r>
    </w:p>
    <w:p w:rsidR="00157281" w:rsidRPr="008E735C" w:rsidRDefault="00157281" w:rsidP="008E735C">
      <w:pPr>
        <w:spacing w:after="0" w:line="276" w:lineRule="auto"/>
        <w:jc w:val="both"/>
        <w:rPr>
          <w:rFonts w:ascii="Verdana" w:hAnsi="Verdana"/>
          <w:sz w:val="20"/>
          <w:szCs w:val="20"/>
        </w:rPr>
      </w:pPr>
      <w:r w:rsidRPr="008E735C">
        <w:rPr>
          <w:rFonts w:ascii="Verdana" w:hAnsi="Verdana"/>
          <w:sz w:val="20"/>
          <w:szCs w:val="20"/>
        </w:rPr>
        <w:t>c)</w:t>
      </w:r>
      <w:r w:rsidRPr="008E735C">
        <w:rPr>
          <w:rFonts w:ascii="Verdana" w:hAnsi="Verdana"/>
          <w:sz w:val="20"/>
          <w:szCs w:val="20"/>
        </w:rPr>
        <w:tab/>
        <w:t>Technický popis nabízeného vozidla dle technických podmínek (příloha č.3)</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ind w:left="709" w:hanging="709"/>
        <w:rPr>
          <w:rFonts w:ascii="Verdana" w:hAnsi="Verdana"/>
          <w:b/>
        </w:rPr>
      </w:pPr>
      <w:r w:rsidRPr="00157281">
        <w:rPr>
          <w:rFonts w:ascii="Verdana" w:hAnsi="Verdana"/>
          <w:b/>
        </w:rPr>
        <w:t>Závěrečná ujednání</w:t>
      </w:r>
    </w:p>
    <w:p w:rsidR="00157281" w:rsidRPr="00157281" w:rsidRDefault="00157281" w:rsidP="00157281">
      <w:pPr>
        <w:spacing w:after="0" w:line="240" w:lineRule="auto"/>
        <w:rPr>
          <w:rFonts w:ascii="Verdana" w:hAnsi="Verdana"/>
        </w:rPr>
      </w:pP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 xml:space="preserve">Nabídka musí být zpracována v českém jazyce. </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Zadavatel nepřipouští varianty nabídek.</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Nabídka nebude obsahovat přepisy a opravy, které by mohly zadavatele uvést v omyl.</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Zadavatel si vyhrazuje právo zrušit tuto výzvu k předložení nabídky bez udání důvodu, a to až do uzavření smlouvy.</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Zadavatel si vyhrazuje právo zveřejnit v rámci transparentnosti řízení na internetu dále vymezený okruh informací, které budou uchazečem poskytnuty v průběhu zadávání veřejné zakázky a případně i v průběhu plnění z uzavřené smlouvy. Těmito informacemi jsou: název uchazeče, IČ uchazeče, nabídková cena uchazeče, kopie uzavřené smlouvy.</w:t>
      </w:r>
      <w:r w:rsidRPr="008E735C">
        <w:rPr>
          <w:rFonts w:ascii="Verdana" w:hAnsi="Verdana"/>
          <w:sz w:val="20"/>
          <w:szCs w:val="20"/>
        </w:rPr>
        <w:tab/>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Ukončením tohoto řízení nezaniká právo na zveřejnění informací. Účastí v řízení o zadání veřejné zakázky bere uchazeč na vědomí, že zadavatel s výše uvedenými informacemi poskytnutými v průběhu tohoto řízení bude nakládat výše uvedeným způsobem a vyjadřuje s jejich použitím souhlas.</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Uchazeč je oprávněn použít informace obsažené v této výzvě, nebo o kterých se dověděl v souvislosti s tímto řízením, pouze pro účely vypracování nabídky nebo samotného řízení.</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Nabídka bude podepsána osobou oprávněnou jednat jménem či za uchazeče, a to způsobem uvedeným ve výpisu z obchodního rejstříku (či jiné obdobné evidence). V případě, že nabídka bude podepsána jinou osobou, musí obsahovat originál nebo úředně ověřenou kopii jejího zmocnění.</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lastRenderedPageBreak/>
        <w:t>Nabídka bude zajištěna proti volné manipulaci s jednotlivými listy nabídky.</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V případě, že nabídka uchazeče nebude splňovat veškeré požadavky uvedené v této výzvě, bude tato nabídka vyřazena ze zadávacího řízení.</w:t>
      </w:r>
      <w:r w:rsidRPr="008E735C">
        <w:rPr>
          <w:rFonts w:ascii="Verdana" w:hAnsi="Verdana"/>
          <w:sz w:val="20"/>
          <w:szCs w:val="20"/>
        </w:rPr>
        <w:tab/>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87374B" w:rsidRDefault="0087374B" w:rsidP="00157281">
      <w:pPr>
        <w:spacing w:after="0" w:line="240" w:lineRule="auto"/>
        <w:rPr>
          <w:rFonts w:ascii="Verdana" w:hAnsi="Verdana"/>
          <w:sz w:val="20"/>
          <w:szCs w:val="20"/>
        </w:rPr>
      </w:pPr>
    </w:p>
    <w:p w:rsidR="0087374B" w:rsidRDefault="0087374B" w:rsidP="00157281">
      <w:pPr>
        <w:spacing w:after="0" w:line="240" w:lineRule="auto"/>
        <w:rPr>
          <w:rFonts w:ascii="Verdana" w:hAnsi="Verdana"/>
          <w:b/>
        </w:rPr>
      </w:pPr>
    </w:p>
    <w:p w:rsidR="00157281" w:rsidRDefault="00157281" w:rsidP="00157281">
      <w:pPr>
        <w:spacing w:after="0" w:line="240" w:lineRule="auto"/>
        <w:rPr>
          <w:rFonts w:ascii="Verdana" w:hAnsi="Verdana"/>
          <w:b/>
        </w:rPr>
      </w:pPr>
      <w:r w:rsidRPr="00157281">
        <w:rPr>
          <w:rFonts w:ascii="Verdana" w:hAnsi="Verdana"/>
          <w:b/>
        </w:rPr>
        <w:t>Přílohy:</w:t>
      </w:r>
      <w:r w:rsidRPr="00157281">
        <w:rPr>
          <w:rFonts w:ascii="Verdana" w:hAnsi="Verdana"/>
          <w:b/>
        </w:rPr>
        <w:tab/>
      </w:r>
    </w:p>
    <w:p w:rsidR="00157281" w:rsidRPr="00157281" w:rsidRDefault="00157281" w:rsidP="00157281">
      <w:pPr>
        <w:spacing w:after="0" w:line="240" w:lineRule="auto"/>
        <w:rPr>
          <w:rFonts w:ascii="Verdana" w:hAnsi="Verdana"/>
          <w:b/>
        </w:rPr>
      </w:pPr>
    </w:p>
    <w:p w:rsidR="00157281" w:rsidRPr="008E735C" w:rsidRDefault="00157281" w:rsidP="00157281">
      <w:pPr>
        <w:pStyle w:val="Odstavecseseznamem"/>
        <w:numPr>
          <w:ilvl w:val="0"/>
          <w:numId w:val="10"/>
        </w:numPr>
        <w:spacing w:after="0" w:line="240" w:lineRule="auto"/>
        <w:rPr>
          <w:rFonts w:ascii="Verdana" w:hAnsi="Verdana"/>
          <w:sz w:val="20"/>
          <w:szCs w:val="20"/>
        </w:rPr>
      </w:pPr>
      <w:r w:rsidRPr="008E735C">
        <w:rPr>
          <w:rFonts w:ascii="Verdana" w:hAnsi="Verdana"/>
          <w:sz w:val="20"/>
          <w:szCs w:val="20"/>
        </w:rPr>
        <w:t>Krycí list nabídky</w:t>
      </w:r>
    </w:p>
    <w:p w:rsidR="00157281" w:rsidRPr="008E735C" w:rsidRDefault="00157281" w:rsidP="00157281">
      <w:pPr>
        <w:pStyle w:val="Odstavecseseznamem"/>
        <w:numPr>
          <w:ilvl w:val="0"/>
          <w:numId w:val="10"/>
        </w:numPr>
        <w:spacing w:after="0" w:line="240" w:lineRule="auto"/>
        <w:rPr>
          <w:rFonts w:ascii="Verdana" w:hAnsi="Verdana"/>
          <w:sz w:val="20"/>
          <w:szCs w:val="20"/>
        </w:rPr>
      </w:pPr>
      <w:r w:rsidRPr="008E735C">
        <w:rPr>
          <w:rFonts w:ascii="Verdana" w:hAnsi="Verdana"/>
          <w:sz w:val="20"/>
          <w:szCs w:val="20"/>
        </w:rPr>
        <w:t>Čestné prohlášení</w:t>
      </w:r>
    </w:p>
    <w:p w:rsidR="00157281" w:rsidRPr="008E735C" w:rsidRDefault="00157281" w:rsidP="00157281">
      <w:pPr>
        <w:pStyle w:val="Odstavecseseznamem"/>
        <w:numPr>
          <w:ilvl w:val="0"/>
          <w:numId w:val="10"/>
        </w:numPr>
        <w:spacing w:after="0" w:line="240" w:lineRule="auto"/>
        <w:rPr>
          <w:rFonts w:ascii="Verdana" w:hAnsi="Verdana"/>
          <w:sz w:val="20"/>
          <w:szCs w:val="20"/>
        </w:rPr>
      </w:pPr>
      <w:r w:rsidRPr="008E735C">
        <w:rPr>
          <w:rFonts w:ascii="Verdana" w:hAnsi="Verdana"/>
          <w:sz w:val="20"/>
          <w:szCs w:val="20"/>
        </w:rPr>
        <w:t>Technické podmínky pro dopravní automobil</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A55E95" w:rsidRDefault="00A55E95">
      <w:pPr>
        <w:rPr>
          <w:rFonts w:ascii="Verdana" w:hAnsi="Verdana"/>
        </w:rPr>
      </w:pPr>
      <w:r>
        <w:rPr>
          <w:rFonts w:ascii="Verdana" w:hAnsi="Verdana"/>
        </w:rPr>
        <w:br w:type="page"/>
      </w:r>
    </w:p>
    <w:p w:rsidR="00A55E95" w:rsidRPr="00A55E95" w:rsidRDefault="00A55E95" w:rsidP="00A55E95">
      <w:pPr>
        <w:pStyle w:val="Export0"/>
        <w:jc w:val="center"/>
        <w:rPr>
          <w:rFonts w:ascii="Verdana" w:hAnsi="Verdana"/>
          <w:b/>
          <w:sz w:val="28"/>
          <w:szCs w:val="28"/>
        </w:rPr>
      </w:pPr>
      <w:r w:rsidRPr="00A55E95">
        <w:rPr>
          <w:rFonts w:ascii="Verdana" w:hAnsi="Verdana"/>
          <w:b/>
          <w:sz w:val="28"/>
          <w:szCs w:val="28"/>
        </w:rPr>
        <w:lastRenderedPageBreak/>
        <w:t>Příloha č.1 - Krycí list nabídky</w:t>
      </w:r>
    </w:p>
    <w:p w:rsidR="00A55E95" w:rsidRPr="00A55E95" w:rsidRDefault="00A55E95" w:rsidP="00A55E95">
      <w:pPr>
        <w:pStyle w:val="Export0"/>
        <w:rPr>
          <w:rFonts w:ascii="Verdana" w:hAnsi="Verdana"/>
          <w:b/>
          <w:sz w:val="20"/>
          <w:szCs w:val="20"/>
        </w:rPr>
      </w:pPr>
    </w:p>
    <w:p w:rsidR="00A55E95" w:rsidRPr="00157281" w:rsidRDefault="00A55E95" w:rsidP="00A55E95">
      <w:pPr>
        <w:spacing w:after="0" w:line="240" w:lineRule="auto"/>
        <w:jc w:val="center"/>
        <w:rPr>
          <w:rFonts w:ascii="Verdana" w:hAnsi="Verdana"/>
          <w:b/>
          <w:sz w:val="28"/>
          <w:szCs w:val="28"/>
        </w:rPr>
      </w:pPr>
      <w:r w:rsidRPr="00157281">
        <w:rPr>
          <w:rFonts w:ascii="Verdana" w:hAnsi="Verdana"/>
          <w:b/>
          <w:sz w:val="28"/>
          <w:szCs w:val="28"/>
        </w:rPr>
        <w:t>Nákup dopravní</w:t>
      </w:r>
      <w:r>
        <w:rPr>
          <w:rFonts w:ascii="Verdana" w:hAnsi="Verdana"/>
          <w:b/>
          <w:sz w:val="28"/>
          <w:szCs w:val="28"/>
        </w:rPr>
        <w:t>ho automobilu DA – L1Z pro JSDH</w:t>
      </w:r>
    </w:p>
    <w:p w:rsidR="00A55E95" w:rsidRPr="00A55E95" w:rsidRDefault="00A55E95" w:rsidP="00A55E95">
      <w:pPr>
        <w:pStyle w:val="Export0"/>
        <w:rPr>
          <w:rFonts w:ascii="Verdana" w:hAnsi="Verdana"/>
          <w:b/>
          <w:i/>
          <w:sz w:val="20"/>
          <w:szCs w:val="20"/>
        </w:rPr>
      </w:pPr>
    </w:p>
    <w:p w:rsidR="00A55E95" w:rsidRPr="00A55E95" w:rsidRDefault="00A55E95" w:rsidP="00CC6617">
      <w:pPr>
        <w:pStyle w:val="Nadpis1"/>
        <w:spacing w:after="240"/>
        <w:rPr>
          <w:rFonts w:ascii="Verdana" w:hAnsi="Verdana"/>
          <w:sz w:val="20"/>
        </w:rPr>
      </w:pPr>
      <w:r w:rsidRPr="00A55E95">
        <w:rPr>
          <w:rFonts w:ascii="Verdana" w:hAnsi="Verdana"/>
          <w:sz w:val="20"/>
        </w:rPr>
        <w:t xml:space="preserve">Údaje o uchazeči: </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753"/>
      </w:tblGrid>
      <w:tr w:rsidR="00A55E95" w:rsidRPr="00A55E95" w:rsidTr="00CC6617">
        <w:trPr>
          <w:trHeight w:val="1020"/>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Obchodní firma nebo název</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právnickou osobu)</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Obchodní firma nebo jméno a příjmení</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fyzickou osobu):</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1020"/>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Sídlo</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právnickou osobu)</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Místo podnikání popř. místo trvalého pobytu</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fyzickou osobu):</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1020"/>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Korespondenční adresa (v případě, zda se liší od sídla společnosti/místa podnikání či trvalého pobytu):</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Právní forma:</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IČ</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DIČ:</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 xml:space="preserve">Oprávněný zástupce: </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Bankovní spojení:</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 xml:space="preserve">Číslo účtu: </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Telefon:</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Fax:</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E-mail:</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Kontaktní osoba projednání ve věci nabídky:</w:t>
            </w:r>
          </w:p>
        </w:tc>
        <w:tc>
          <w:tcPr>
            <w:tcW w:w="4753" w:type="dxa"/>
            <w:vAlign w:val="center"/>
          </w:tcPr>
          <w:p w:rsidR="00A55E95" w:rsidRPr="00A55E95" w:rsidRDefault="00A55E95" w:rsidP="00CC6617">
            <w:pPr>
              <w:spacing w:after="0" w:line="240" w:lineRule="auto"/>
              <w:rPr>
                <w:rFonts w:ascii="Verdana" w:hAnsi="Verdana"/>
                <w:sz w:val="20"/>
                <w:szCs w:val="20"/>
              </w:rPr>
            </w:pPr>
          </w:p>
        </w:tc>
      </w:tr>
    </w:tbl>
    <w:p w:rsidR="00A55E95" w:rsidRPr="00A55E95" w:rsidRDefault="00A55E95" w:rsidP="00A55E95">
      <w:pPr>
        <w:rPr>
          <w:rFonts w:ascii="Verdana" w:hAnsi="Verdana"/>
          <w:sz w:val="20"/>
          <w:szCs w:val="20"/>
        </w:rPr>
      </w:pPr>
    </w:p>
    <w:p w:rsidR="00A55E95" w:rsidRPr="00A55E95" w:rsidRDefault="00A55E95" w:rsidP="00CC6617">
      <w:pPr>
        <w:pStyle w:val="Nadpis1"/>
        <w:spacing w:after="240"/>
        <w:rPr>
          <w:rFonts w:ascii="Verdana" w:hAnsi="Verdana"/>
          <w:sz w:val="20"/>
        </w:rPr>
      </w:pPr>
      <w:r w:rsidRPr="00A55E95">
        <w:rPr>
          <w:rFonts w:ascii="Verdana" w:hAnsi="Verdana"/>
          <w:sz w:val="20"/>
        </w:rPr>
        <w:t xml:space="preserve">Cenová nabídka: </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53"/>
        <w:gridCol w:w="500"/>
      </w:tblGrid>
      <w:tr w:rsidR="00A55E95" w:rsidRPr="00A55E95" w:rsidTr="00CC6617">
        <w:trPr>
          <w:cantSplit/>
          <w:trHeight w:val="576"/>
        </w:trPr>
        <w:tc>
          <w:tcPr>
            <w:tcW w:w="4678" w:type="dxa"/>
            <w:shd w:val="clear" w:color="auto" w:fill="FFFFFF"/>
            <w:vAlign w:val="center"/>
          </w:tcPr>
          <w:p w:rsidR="00A55E95" w:rsidRPr="00A55E95" w:rsidRDefault="00A55E95" w:rsidP="00A55E95">
            <w:pPr>
              <w:spacing w:after="0" w:line="240" w:lineRule="auto"/>
              <w:rPr>
                <w:rFonts w:ascii="Verdana" w:hAnsi="Verdana"/>
                <w:b/>
                <w:sz w:val="20"/>
                <w:szCs w:val="20"/>
              </w:rPr>
            </w:pPr>
            <w:r w:rsidRPr="00A55E95">
              <w:rPr>
                <w:rFonts w:ascii="Verdana" w:hAnsi="Verdana"/>
                <w:b/>
                <w:sz w:val="20"/>
                <w:szCs w:val="20"/>
              </w:rPr>
              <w:t>Nabídková cena dodávky bez DPH (hodnotící kritérium)</w:t>
            </w:r>
          </w:p>
        </w:tc>
        <w:tc>
          <w:tcPr>
            <w:tcW w:w="4253" w:type="dxa"/>
            <w:vAlign w:val="center"/>
          </w:tcPr>
          <w:p w:rsidR="00A55E95" w:rsidRPr="00A55E95" w:rsidRDefault="00A55E95" w:rsidP="00CC6617">
            <w:pPr>
              <w:rPr>
                <w:rFonts w:ascii="Verdana" w:hAnsi="Verdana"/>
                <w:b/>
                <w:sz w:val="20"/>
                <w:szCs w:val="20"/>
              </w:rPr>
            </w:pPr>
          </w:p>
        </w:tc>
        <w:tc>
          <w:tcPr>
            <w:tcW w:w="500" w:type="dxa"/>
            <w:vAlign w:val="center"/>
          </w:tcPr>
          <w:p w:rsidR="00A55E95" w:rsidRPr="00A55E95" w:rsidRDefault="00A55E95" w:rsidP="00D37245">
            <w:pPr>
              <w:pStyle w:val="Nadpis8"/>
              <w:jc w:val="center"/>
              <w:rPr>
                <w:rFonts w:ascii="Verdana" w:hAnsi="Verdana"/>
                <w:sz w:val="20"/>
              </w:rPr>
            </w:pPr>
            <w:r w:rsidRPr="00A55E95">
              <w:rPr>
                <w:rFonts w:ascii="Verdana" w:hAnsi="Verdana"/>
                <w:sz w:val="20"/>
              </w:rPr>
              <w:t>Kč</w:t>
            </w:r>
          </w:p>
        </w:tc>
      </w:tr>
      <w:tr w:rsidR="00A55E95" w:rsidRPr="00A55E95" w:rsidTr="00CC6617">
        <w:trPr>
          <w:cantSplit/>
          <w:trHeight w:val="576"/>
        </w:trPr>
        <w:tc>
          <w:tcPr>
            <w:tcW w:w="4678" w:type="dxa"/>
            <w:shd w:val="clear" w:color="auto" w:fill="FFFFFF"/>
            <w:vAlign w:val="center"/>
          </w:tcPr>
          <w:p w:rsidR="00A55E95" w:rsidRPr="00A55E95" w:rsidRDefault="00A55E95" w:rsidP="00A55E95">
            <w:pPr>
              <w:pStyle w:val="Nadpis4"/>
              <w:spacing w:before="0" w:after="0"/>
              <w:rPr>
                <w:rFonts w:ascii="Verdana" w:hAnsi="Verdana"/>
                <w:b w:val="0"/>
                <w:bCs/>
                <w:sz w:val="20"/>
              </w:rPr>
            </w:pPr>
            <w:r w:rsidRPr="00A55E95">
              <w:rPr>
                <w:rFonts w:ascii="Verdana" w:hAnsi="Verdana"/>
                <w:b w:val="0"/>
                <w:bCs/>
                <w:sz w:val="20"/>
              </w:rPr>
              <w:t xml:space="preserve">Celkem DPH </w:t>
            </w:r>
          </w:p>
        </w:tc>
        <w:tc>
          <w:tcPr>
            <w:tcW w:w="4253" w:type="dxa"/>
            <w:vAlign w:val="center"/>
          </w:tcPr>
          <w:p w:rsidR="00A55E95" w:rsidRPr="00A55E95" w:rsidRDefault="00A55E95" w:rsidP="00CC6617">
            <w:pPr>
              <w:rPr>
                <w:rFonts w:ascii="Verdana" w:hAnsi="Verdana"/>
                <w:bCs/>
                <w:sz w:val="20"/>
                <w:szCs w:val="20"/>
              </w:rPr>
            </w:pPr>
          </w:p>
        </w:tc>
        <w:tc>
          <w:tcPr>
            <w:tcW w:w="500" w:type="dxa"/>
            <w:vAlign w:val="center"/>
          </w:tcPr>
          <w:p w:rsidR="00A55E95" w:rsidRPr="00A55E95" w:rsidRDefault="00A55E95" w:rsidP="00D37245">
            <w:pPr>
              <w:pStyle w:val="Nadpis5"/>
              <w:spacing w:before="0" w:after="0"/>
              <w:jc w:val="center"/>
              <w:rPr>
                <w:rFonts w:ascii="Verdana" w:hAnsi="Verdana"/>
                <w:b/>
                <w:bCs/>
                <w:sz w:val="20"/>
              </w:rPr>
            </w:pPr>
            <w:r w:rsidRPr="00A55E95">
              <w:rPr>
                <w:rFonts w:ascii="Verdana" w:hAnsi="Verdana"/>
                <w:b/>
                <w:sz w:val="20"/>
              </w:rPr>
              <w:t>Kč</w:t>
            </w:r>
          </w:p>
        </w:tc>
      </w:tr>
      <w:tr w:rsidR="00A55E95" w:rsidRPr="00A55E95" w:rsidTr="00CC6617">
        <w:trPr>
          <w:cantSplit/>
          <w:trHeight w:val="576"/>
        </w:trPr>
        <w:tc>
          <w:tcPr>
            <w:tcW w:w="4678" w:type="dxa"/>
            <w:shd w:val="clear" w:color="auto" w:fill="FFFFFF"/>
            <w:vAlign w:val="center"/>
          </w:tcPr>
          <w:p w:rsidR="00A55E95" w:rsidRPr="00A55E95" w:rsidRDefault="00A55E95" w:rsidP="00A55E95">
            <w:pPr>
              <w:pStyle w:val="Nadpis4"/>
              <w:spacing w:before="0" w:after="0"/>
              <w:rPr>
                <w:rFonts w:ascii="Verdana" w:hAnsi="Verdana"/>
                <w:b w:val="0"/>
                <w:sz w:val="20"/>
              </w:rPr>
            </w:pPr>
            <w:r w:rsidRPr="00A55E95">
              <w:rPr>
                <w:rFonts w:ascii="Verdana" w:hAnsi="Verdana"/>
                <w:b w:val="0"/>
                <w:sz w:val="20"/>
              </w:rPr>
              <w:t>Celková cena včetně DPH (zaokrouhlena)</w:t>
            </w:r>
          </w:p>
        </w:tc>
        <w:tc>
          <w:tcPr>
            <w:tcW w:w="4253" w:type="dxa"/>
            <w:vAlign w:val="center"/>
          </w:tcPr>
          <w:p w:rsidR="00A55E95" w:rsidRPr="00A55E95" w:rsidRDefault="00A55E95" w:rsidP="00CC6617">
            <w:pPr>
              <w:rPr>
                <w:rFonts w:ascii="Verdana" w:hAnsi="Verdana"/>
                <w:sz w:val="20"/>
                <w:szCs w:val="20"/>
              </w:rPr>
            </w:pPr>
          </w:p>
        </w:tc>
        <w:tc>
          <w:tcPr>
            <w:tcW w:w="500" w:type="dxa"/>
            <w:vAlign w:val="center"/>
          </w:tcPr>
          <w:p w:rsidR="00A55E95" w:rsidRPr="00A55E95" w:rsidRDefault="00A55E95" w:rsidP="00D37245">
            <w:pPr>
              <w:pStyle w:val="Nadpis5"/>
              <w:spacing w:before="0" w:after="0"/>
              <w:jc w:val="center"/>
              <w:rPr>
                <w:rFonts w:ascii="Verdana" w:hAnsi="Verdana"/>
                <w:b/>
                <w:sz w:val="20"/>
              </w:rPr>
            </w:pPr>
            <w:r w:rsidRPr="00A55E95">
              <w:rPr>
                <w:rFonts w:ascii="Verdana" w:hAnsi="Verdana"/>
                <w:b/>
                <w:sz w:val="20"/>
              </w:rPr>
              <w:t>Kč</w:t>
            </w:r>
          </w:p>
        </w:tc>
      </w:tr>
    </w:tbl>
    <w:p w:rsidR="00E67A92" w:rsidRDefault="00E67A92" w:rsidP="00157281">
      <w:pPr>
        <w:spacing w:after="0" w:line="240" w:lineRule="auto"/>
        <w:rPr>
          <w:rFonts w:ascii="Verdana" w:hAnsi="Verdana"/>
        </w:rPr>
      </w:pPr>
    </w:p>
    <w:p w:rsidR="00132F51" w:rsidRDefault="00132F51">
      <w:pPr>
        <w:rPr>
          <w:rFonts w:ascii="Verdana" w:hAnsi="Verdana"/>
        </w:rPr>
      </w:pPr>
      <w:r>
        <w:rPr>
          <w:rFonts w:ascii="Verdana" w:hAnsi="Verdana"/>
        </w:rPr>
        <w:br w:type="page"/>
      </w:r>
    </w:p>
    <w:p w:rsidR="00132F51" w:rsidRPr="00A55E95" w:rsidRDefault="00132F51" w:rsidP="00132F51">
      <w:pPr>
        <w:pStyle w:val="Export0"/>
        <w:jc w:val="center"/>
        <w:rPr>
          <w:rFonts w:ascii="Verdana" w:hAnsi="Verdana"/>
          <w:b/>
          <w:sz w:val="28"/>
          <w:szCs w:val="28"/>
        </w:rPr>
      </w:pPr>
      <w:r>
        <w:rPr>
          <w:rFonts w:ascii="Verdana" w:hAnsi="Verdana"/>
          <w:b/>
          <w:sz w:val="28"/>
          <w:szCs w:val="28"/>
        </w:rPr>
        <w:lastRenderedPageBreak/>
        <w:t>Příloha č.2</w:t>
      </w:r>
      <w:r w:rsidRPr="00A55E95">
        <w:rPr>
          <w:rFonts w:ascii="Verdana" w:hAnsi="Verdana"/>
          <w:b/>
          <w:sz w:val="28"/>
          <w:szCs w:val="28"/>
        </w:rPr>
        <w:t xml:space="preserve"> - </w:t>
      </w:r>
      <w:r w:rsidRPr="00132F51">
        <w:rPr>
          <w:rFonts w:ascii="Verdana" w:hAnsi="Verdana"/>
          <w:b/>
          <w:sz w:val="28"/>
          <w:szCs w:val="28"/>
        </w:rPr>
        <w:t>Čestné prohlášení</w:t>
      </w:r>
    </w:p>
    <w:p w:rsidR="00132F51" w:rsidRPr="00A55E95" w:rsidRDefault="00132F51" w:rsidP="00132F51">
      <w:pPr>
        <w:pStyle w:val="Export0"/>
        <w:rPr>
          <w:rFonts w:ascii="Verdana" w:hAnsi="Verdana"/>
          <w:b/>
          <w:sz w:val="20"/>
          <w:szCs w:val="20"/>
        </w:rPr>
      </w:pPr>
    </w:p>
    <w:p w:rsidR="00132F51" w:rsidRDefault="00132F51" w:rsidP="00132F51">
      <w:pPr>
        <w:spacing w:after="0" w:line="240" w:lineRule="auto"/>
        <w:jc w:val="center"/>
        <w:rPr>
          <w:rFonts w:ascii="Verdana" w:hAnsi="Verdana"/>
          <w:b/>
        </w:rPr>
      </w:pPr>
      <w:r w:rsidRPr="00132F51">
        <w:rPr>
          <w:rFonts w:ascii="Verdana" w:hAnsi="Verdana"/>
          <w:b/>
        </w:rPr>
        <w:t>o základní způsobilosti dle § 74 zákona č. 134/2016 Sb. o zadávání veřejných zakázek, v platném znění</w:t>
      </w: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Pr="00132F51" w:rsidRDefault="00132F51" w:rsidP="00132F51">
      <w:pPr>
        <w:spacing w:after="120" w:line="276" w:lineRule="auto"/>
        <w:jc w:val="both"/>
        <w:rPr>
          <w:rFonts w:ascii="Verdana" w:hAnsi="Verdana"/>
          <w:sz w:val="20"/>
          <w:szCs w:val="20"/>
        </w:rPr>
      </w:pPr>
      <w:r w:rsidRPr="00132F51">
        <w:rPr>
          <w:rFonts w:ascii="Verdana" w:hAnsi="Verdana"/>
          <w:sz w:val="20"/>
          <w:szCs w:val="20"/>
        </w:rPr>
        <w:t>Já, níže podepsaný statutární zástupce uchazeče čestně prohlašuji, že:</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statutární orgán dodavatele, ani žádný z členů statutárního orgánu dodavatele nebyl v zemi svého sídla v posledních 5 letech před zahájením zadávacího řízení pravomocně odsouzen pro trestný čin uvedený v příloze č. 3 k tomuto zákonu nebo obdobný trestný čin podle právního řádu země sídla dodavatele,</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nemá v České republice nebo v zemi svého sídla v evidenci daní zachycen splatný daňový nedoplatek,</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nemá v České republice nebo v zemi svého sídla splatný nedoplatek na pojistném nebo na penále na veřejné zdravotní pojištění,</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nemá v České republice nebo v zemi svého sídla splatný nedoplatek na pojistném nebo na penále na sociální zabezpečení a příspěvku na státní politiku zaměstnanosti,</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není v likvidaci, proti němuž bylo vydáno rozhodnutí o úpadku, vůči němuž byla nařízena nucená správa podle jiného právního předpisu nebo v obdobné situaci podle právního řádu země sídla dodavatele.</w:t>
      </w:r>
    </w:p>
    <w:p w:rsidR="00132F51" w:rsidRPr="00132F51" w:rsidRDefault="00132F51" w:rsidP="00132F51">
      <w:pPr>
        <w:spacing w:after="0" w:line="240" w:lineRule="auto"/>
        <w:jc w:val="center"/>
        <w:rPr>
          <w:rFonts w:ascii="Verdana" w:hAnsi="Verdana"/>
        </w:rPr>
      </w:pPr>
    </w:p>
    <w:p w:rsidR="00132F51" w:rsidRPr="00132F51" w:rsidRDefault="00132F51" w:rsidP="00132F51">
      <w:pPr>
        <w:spacing w:after="0" w:line="240" w:lineRule="auto"/>
        <w:jc w:val="center"/>
        <w:rPr>
          <w:rFonts w:ascii="Verdana" w:hAnsi="Verdana"/>
        </w:rPr>
      </w:pPr>
    </w:p>
    <w:p w:rsidR="00132F51" w:rsidRPr="00132F51" w:rsidRDefault="00132F51" w:rsidP="00132F51">
      <w:pPr>
        <w:spacing w:after="0" w:line="240" w:lineRule="auto"/>
        <w:jc w:val="center"/>
        <w:rPr>
          <w:rFonts w:ascii="Verdana" w:hAnsi="Verdana"/>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r>
        <w:rPr>
          <w:rFonts w:ascii="Verdana" w:hAnsi="Verdana"/>
          <w:sz w:val="20"/>
          <w:szCs w:val="20"/>
        </w:rPr>
        <w:t>Podpis oprávněné osoby</w:t>
      </w: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pPr>
        <w:rPr>
          <w:rFonts w:ascii="Verdana" w:hAnsi="Verdana"/>
          <w:sz w:val="20"/>
          <w:szCs w:val="20"/>
        </w:rPr>
      </w:pPr>
      <w:r>
        <w:rPr>
          <w:rFonts w:ascii="Verdana" w:hAnsi="Verdana"/>
          <w:sz w:val="20"/>
          <w:szCs w:val="20"/>
        </w:rPr>
        <w:br w:type="page"/>
      </w:r>
      <w:bookmarkStart w:id="0" w:name="_GoBack"/>
      <w:bookmarkEnd w:id="0"/>
    </w:p>
    <w:p w:rsidR="00132F51" w:rsidRDefault="00132F51" w:rsidP="00132F51">
      <w:pPr>
        <w:pStyle w:val="Export0"/>
        <w:jc w:val="center"/>
        <w:rPr>
          <w:rFonts w:ascii="Verdana" w:hAnsi="Verdana"/>
          <w:b/>
          <w:sz w:val="28"/>
          <w:szCs w:val="28"/>
        </w:rPr>
      </w:pPr>
      <w:r>
        <w:rPr>
          <w:rFonts w:ascii="Verdana" w:hAnsi="Verdana"/>
          <w:b/>
          <w:sz w:val="28"/>
          <w:szCs w:val="28"/>
        </w:rPr>
        <w:lastRenderedPageBreak/>
        <w:t>Příloha č.3</w:t>
      </w:r>
      <w:r w:rsidRPr="00A55E95">
        <w:rPr>
          <w:rFonts w:ascii="Verdana" w:hAnsi="Verdana"/>
          <w:b/>
          <w:sz w:val="28"/>
          <w:szCs w:val="28"/>
        </w:rPr>
        <w:t xml:space="preserve"> - </w:t>
      </w:r>
      <w:r w:rsidRPr="00132F51">
        <w:rPr>
          <w:rFonts w:ascii="Verdana" w:hAnsi="Verdana"/>
          <w:b/>
          <w:sz w:val="28"/>
          <w:szCs w:val="28"/>
        </w:rPr>
        <w:t>Technické podmínky pro dopravní automobil</w:t>
      </w:r>
    </w:p>
    <w:p w:rsidR="000134F9" w:rsidRDefault="000134F9" w:rsidP="00132F51">
      <w:pPr>
        <w:pStyle w:val="Export0"/>
        <w:jc w:val="center"/>
        <w:rPr>
          <w:rFonts w:ascii="Verdana" w:hAnsi="Verdana"/>
          <w:b/>
          <w:sz w:val="28"/>
          <w:szCs w:val="28"/>
        </w:rPr>
      </w:pPr>
    </w:p>
    <w:p w:rsidR="000134F9" w:rsidRDefault="000134F9" w:rsidP="00132F51">
      <w:pPr>
        <w:pStyle w:val="Export0"/>
        <w:jc w:val="center"/>
        <w:rPr>
          <w:rFonts w:ascii="Verdana" w:hAnsi="Verdana"/>
          <w:b/>
          <w:sz w:val="28"/>
          <w:szCs w:val="28"/>
        </w:rPr>
      </w:pPr>
    </w:p>
    <w:p w:rsidR="000134F9" w:rsidRDefault="000134F9" w:rsidP="00132F51">
      <w:pPr>
        <w:pStyle w:val="Export0"/>
        <w:jc w:val="center"/>
        <w:rPr>
          <w:rFonts w:ascii="Verdana" w:hAnsi="Verdana"/>
          <w:b/>
          <w:sz w:val="28"/>
          <w:szCs w:val="28"/>
        </w:rPr>
      </w:pPr>
    </w:p>
    <w:p w:rsidR="000134F9" w:rsidRDefault="000134F9" w:rsidP="00132F51">
      <w:pPr>
        <w:pStyle w:val="Export0"/>
        <w:jc w:val="center"/>
        <w:rPr>
          <w:rFonts w:ascii="Verdana" w:hAnsi="Verdana"/>
          <w:b/>
          <w:sz w:val="28"/>
          <w:szCs w:val="28"/>
        </w:rPr>
      </w:pPr>
    </w:p>
    <w:p w:rsidR="000134F9" w:rsidRDefault="000134F9"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sectPr w:rsidR="00132F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44" w:rsidRDefault="00B84A44" w:rsidP="008E735C">
      <w:pPr>
        <w:spacing w:after="0" w:line="240" w:lineRule="auto"/>
      </w:pPr>
      <w:r>
        <w:separator/>
      </w:r>
    </w:p>
  </w:endnote>
  <w:endnote w:type="continuationSeparator" w:id="0">
    <w:p w:rsidR="00B84A44" w:rsidRDefault="00B84A44" w:rsidP="008E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31543"/>
      <w:docPartObj>
        <w:docPartGallery w:val="Page Numbers (Bottom of Page)"/>
        <w:docPartUnique/>
      </w:docPartObj>
    </w:sdtPr>
    <w:sdtEndPr/>
    <w:sdtContent>
      <w:p w:rsidR="008E735C" w:rsidRDefault="008E735C">
        <w:pPr>
          <w:pStyle w:val="Zpat"/>
          <w:jc w:val="right"/>
        </w:pPr>
        <w:r>
          <w:fldChar w:fldCharType="begin"/>
        </w:r>
        <w:r>
          <w:instrText>PAGE   \* MERGEFORMAT</w:instrText>
        </w:r>
        <w:r>
          <w:fldChar w:fldCharType="separate"/>
        </w:r>
        <w:r w:rsidR="00D74B98">
          <w:rPr>
            <w:noProof/>
          </w:rPr>
          <w:t>6</w:t>
        </w:r>
        <w:r>
          <w:fldChar w:fldCharType="end"/>
        </w:r>
      </w:p>
    </w:sdtContent>
  </w:sdt>
  <w:p w:rsidR="008E735C" w:rsidRDefault="008E7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44" w:rsidRDefault="00B84A44" w:rsidP="008E735C">
      <w:pPr>
        <w:spacing w:after="0" w:line="240" w:lineRule="auto"/>
      </w:pPr>
      <w:r>
        <w:separator/>
      </w:r>
    </w:p>
  </w:footnote>
  <w:footnote w:type="continuationSeparator" w:id="0">
    <w:p w:rsidR="00B84A44" w:rsidRDefault="00B84A44" w:rsidP="008E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008"/>
    <w:multiLevelType w:val="hybridMultilevel"/>
    <w:tmpl w:val="CDE8F4AE"/>
    <w:lvl w:ilvl="0" w:tplc="59C659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C730AF"/>
    <w:multiLevelType w:val="hybridMultilevel"/>
    <w:tmpl w:val="384AC322"/>
    <w:lvl w:ilvl="0" w:tplc="59C659DC">
      <w:start w:val="1"/>
      <w:numFmt w:val="bullet"/>
      <w:lvlText w:val="-"/>
      <w:lvlJc w:val="left"/>
      <w:pPr>
        <w:ind w:left="1065" w:hanging="705"/>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9C3459"/>
    <w:multiLevelType w:val="hybridMultilevel"/>
    <w:tmpl w:val="ECFC4222"/>
    <w:lvl w:ilvl="0" w:tplc="59C659DC">
      <w:start w:val="1"/>
      <w:numFmt w:val="bullet"/>
      <w:lvlText w:val="-"/>
      <w:lvlJc w:val="left"/>
      <w:pPr>
        <w:ind w:left="1065" w:hanging="705"/>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B864FB"/>
    <w:multiLevelType w:val="hybridMultilevel"/>
    <w:tmpl w:val="78167250"/>
    <w:lvl w:ilvl="0" w:tplc="B41E89D6">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4A0AA8"/>
    <w:multiLevelType w:val="hybridMultilevel"/>
    <w:tmpl w:val="F85A3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363F68"/>
    <w:multiLevelType w:val="hybridMultilevel"/>
    <w:tmpl w:val="91EA2CEC"/>
    <w:lvl w:ilvl="0" w:tplc="B41E89D6">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207416"/>
    <w:multiLevelType w:val="hybridMultilevel"/>
    <w:tmpl w:val="D22432F4"/>
    <w:lvl w:ilvl="0" w:tplc="437EC2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F5207C"/>
    <w:multiLevelType w:val="hybridMultilevel"/>
    <w:tmpl w:val="59881A58"/>
    <w:lvl w:ilvl="0" w:tplc="F82EB736">
      <w:start w:val="1"/>
      <w:numFmt w:val="decimal"/>
      <w:lvlText w:val="%1."/>
      <w:lvlJc w:val="left"/>
      <w:pPr>
        <w:ind w:left="1065" w:hanging="705"/>
      </w:pPr>
      <w:rPr>
        <w:rFonts w:ascii="Verdana" w:eastAsiaTheme="minorHAnsi" w:hAnsi="Verdana" w:cstheme="minorBidi"/>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942953"/>
    <w:multiLevelType w:val="hybridMultilevel"/>
    <w:tmpl w:val="1A7C5FEC"/>
    <w:lvl w:ilvl="0" w:tplc="59C659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1F5EA6"/>
    <w:multiLevelType w:val="hybridMultilevel"/>
    <w:tmpl w:val="F7AE709C"/>
    <w:lvl w:ilvl="0" w:tplc="838ACB4E">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C953B45"/>
    <w:multiLevelType w:val="hybridMultilevel"/>
    <w:tmpl w:val="1B6C73C6"/>
    <w:lvl w:ilvl="0" w:tplc="59C659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8"/>
  </w:num>
  <w:num w:numId="6">
    <w:abstractNumId w:val="0"/>
  </w:num>
  <w:num w:numId="7">
    <w:abstractNumId w:val="3"/>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81"/>
    <w:rsid w:val="000134F9"/>
    <w:rsid w:val="00132F51"/>
    <w:rsid w:val="00157281"/>
    <w:rsid w:val="00223066"/>
    <w:rsid w:val="002C505F"/>
    <w:rsid w:val="00351134"/>
    <w:rsid w:val="0087374B"/>
    <w:rsid w:val="008E735C"/>
    <w:rsid w:val="00A55E95"/>
    <w:rsid w:val="00A92339"/>
    <w:rsid w:val="00B84A44"/>
    <w:rsid w:val="00CC6617"/>
    <w:rsid w:val="00D74B98"/>
    <w:rsid w:val="00E67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55E95"/>
    <w:pPr>
      <w:keepNext/>
      <w:spacing w:after="0" w:line="240" w:lineRule="auto"/>
      <w:outlineLvl w:val="0"/>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A55E95"/>
    <w:pPr>
      <w:keepNext/>
      <w:spacing w:before="240" w:after="60" w:line="240" w:lineRule="auto"/>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qFormat/>
    <w:rsid w:val="00A55E95"/>
    <w:pPr>
      <w:spacing w:before="240" w:after="60" w:line="240" w:lineRule="auto"/>
      <w:outlineLvl w:val="4"/>
    </w:pPr>
    <w:rPr>
      <w:rFonts w:ascii="Times New Roman" w:eastAsia="Times New Roman" w:hAnsi="Times New Roman" w:cs="Times New Roman"/>
      <w:szCs w:val="20"/>
      <w:lang w:eastAsia="cs-CZ"/>
    </w:rPr>
  </w:style>
  <w:style w:type="paragraph" w:styleId="Nadpis8">
    <w:name w:val="heading 8"/>
    <w:basedOn w:val="Normln"/>
    <w:next w:val="Normln"/>
    <w:link w:val="Nadpis8Char"/>
    <w:qFormat/>
    <w:rsid w:val="00A55E95"/>
    <w:pPr>
      <w:keepNext/>
      <w:spacing w:after="0" w:line="240" w:lineRule="auto"/>
      <w:outlineLvl w:val="7"/>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281"/>
    <w:pPr>
      <w:ind w:left="720"/>
      <w:contextualSpacing/>
    </w:pPr>
  </w:style>
  <w:style w:type="paragraph" w:styleId="Zhlav">
    <w:name w:val="header"/>
    <w:basedOn w:val="Normln"/>
    <w:link w:val="ZhlavChar"/>
    <w:uiPriority w:val="99"/>
    <w:unhideWhenUsed/>
    <w:rsid w:val="008E7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35C"/>
  </w:style>
  <w:style w:type="paragraph" w:styleId="Zpat">
    <w:name w:val="footer"/>
    <w:basedOn w:val="Normln"/>
    <w:link w:val="ZpatChar"/>
    <w:uiPriority w:val="99"/>
    <w:unhideWhenUsed/>
    <w:rsid w:val="008E7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35C"/>
  </w:style>
  <w:style w:type="character" w:customStyle="1" w:styleId="Nadpis1Char">
    <w:name w:val="Nadpis 1 Char"/>
    <w:basedOn w:val="Standardnpsmoodstavce"/>
    <w:link w:val="Nadpis1"/>
    <w:rsid w:val="00A55E95"/>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A55E95"/>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A55E95"/>
    <w:rPr>
      <w:rFonts w:ascii="Times New Roman" w:eastAsia="Times New Roman" w:hAnsi="Times New Roman" w:cs="Times New Roman"/>
      <w:szCs w:val="20"/>
      <w:lang w:eastAsia="cs-CZ"/>
    </w:rPr>
  </w:style>
  <w:style w:type="character" w:customStyle="1" w:styleId="Nadpis8Char">
    <w:name w:val="Nadpis 8 Char"/>
    <w:basedOn w:val="Standardnpsmoodstavce"/>
    <w:link w:val="Nadpis8"/>
    <w:rsid w:val="00A55E95"/>
    <w:rPr>
      <w:rFonts w:ascii="Times New Roman" w:eastAsia="Times New Roman" w:hAnsi="Times New Roman" w:cs="Times New Roman"/>
      <w:b/>
      <w:sz w:val="28"/>
      <w:szCs w:val="20"/>
      <w:lang w:eastAsia="cs-CZ"/>
    </w:rPr>
  </w:style>
  <w:style w:type="paragraph" w:customStyle="1" w:styleId="Export0">
    <w:name w:val="Export 0"/>
    <w:basedOn w:val="Normln"/>
    <w:rsid w:val="00A55E9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32F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55E95"/>
    <w:pPr>
      <w:keepNext/>
      <w:spacing w:after="0" w:line="240" w:lineRule="auto"/>
      <w:outlineLvl w:val="0"/>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A55E95"/>
    <w:pPr>
      <w:keepNext/>
      <w:spacing w:before="240" w:after="60" w:line="240" w:lineRule="auto"/>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qFormat/>
    <w:rsid w:val="00A55E95"/>
    <w:pPr>
      <w:spacing w:before="240" w:after="60" w:line="240" w:lineRule="auto"/>
      <w:outlineLvl w:val="4"/>
    </w:pPr>
    <w:rPr>
      <w:rFonts w:ascii="Times New Roman" w:eastAsia="Times New Roman" w:hAnsi="Times New Roman" w:cs="Times New Roman"/>
      <w:szCs w:val="20"/>
      <w:lang w:eastAsia="cs-CZ"/>
    </w:rPr>
  </w:style>
  <w:style w:type="paragraph" w:styleId="Nadpis8">
    <w:name w:val="heading 8"/>
    <w:basedOn w:val="Normln"/>
    <w:next w:val="Normln"/>
    <w:link w:val="Nadpis8Char"/>
    <w:qFormat/>
    <w:rsid w:val="00A55E95"/>
    <w:pPr>
      <w:keepNext/>
      <w:spacing w:after="0" w:line="240" w:lineRule="auto"/>
      <w:outlineLvl w:val="7"/>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281"/>
    <w:pPr>
      <w:ind w:left="720"/>
      <w:contextualSpacing/>
    </w:pPr>
  </w:style>
  <w:style w:type="paragraph" w:styleId="Zhlav">
    <w:name w:val="header"/>
    <w:basedOn w:val="Normln"/>
    <w:link w:val="ZhlavChar"/>
    <w:uiPriority w:val="99"/>
    <w:unhideWhenUsed/>
    <w:rsid w:val="008E7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35C"/>
  </w:style>
  <w:style w:type="paragraph" w:styleId="Zpat">
    <w:name w:val="footer"/>
    <w:basedOn w:val="Normln"/>
    <w:link w:val="ZpatChar"/>
    <w:uiPriority w:val="99"/>
    <w:unhideWhenUsed/>
    <w:rsid w:val="008E7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35C"/>
  </w:style>
  <w:style w:type="character" w:customStyle="1" w:styleId="Nadpis1Char">
    <w:name w:val="Nadpis 1 Char"/>
    <w:basedOn w:val="Standardnpsmoodstavce"/>
    <w:link w:val="Nadpis1"/>
    <w:rsid w:val="00A55E95"/>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A55E95"/>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A55E95"/>
    <w:rPr>
      <w:rFonts w:ascii="Times New Roman" w:eastAsia="Times New Roman" w:hAnsi="Times New Roman" w:cs="Times New Roman"/>
      <w:szCs w:val="20"/>
      <w:lang w:eastAsia="cs-CZ"/>
    </w:rPr>
  </w:style>
  <w:style w:type="character" w:customStyle="1" w:styleId="Nadpis8Char">
    <w:name w:val="Nadpis 8 Char"/>
    <w:basedOn w:val="Standardnpsmoodstavce"/>
    <w:link w:val="Nadpis8"/>
    <w:rsid w:val="00A55E95"/>
    <w:rPr>
      <w:rFonts w:ascii="Times New Roman" w:eastAsia="Times New Roman" w:hAnsi="Times New Roman" w:cs="Times New Roman"/>
      <w:b/>
      <w:sz w:val="28"/>
      <w:szCs w:val="20"/>
      <w:lang w:eastAsia="cs-CZ"/>
    </w:rPr>
  </w:style>
  <w:style w:type="paragraph" w:customStyle="1" w:styleId="Export0">
    <w:name w:val="Export 0"/>
    <w:basedOn w:val="Normln"/>
    <w:rsid w:val="00A55E9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32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1180</Words>
  <Characters>6964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2019-05-20T06:47:00Z</cp:lastPrinted>
  <dcterms:created xsi:type="dcterms:W3CDTF">2019-05-17T10:22:00Z</dcterms:created>
  <dcterms:modified xsi:type="dcterms:W3CDTF">2019-05-20T06:51:00Z</dcterms:modified>
</cp:coreProperties>
</file>